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3C2C521"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9229AB">
        <w:rPr>
          <w:rFonts w:cs="Arial"/>
          <w:b/>
          <w:sz w:val="24"/>
          <w:szCs w:val="24"/>
        </w:rPr>
        <w:t>5</w:t>
      </w:r>
      <w:r w:rsidR="004D35AE">
        <w:rPr>
          <w:rFonts w:cs="Arial"/>
          <w:b/>
          <w:sz w:val="24"/>
          <w:szCs w:val="24"/>
        </w:rPr>
        <w:t>78</w:t>
      </w:r>
      <w:r w:rsidR="00F50D36">
        <w:rPr>
          <w:rFonts w:cs="Arial"/>
          <w:b/>
          <w:sz w:val="24"/>
          <w:szCs w:val="24"/>
        </w:rPr>
        <w:t>2</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EB6A244" w14:textId="488D1C11" w:rsidR="00311BFF" w:rsidRDefault="00675C27" w:rsidP="00311BFF">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50D36" w:rsidRPr="00F50D36">
        <w:rPr>
          <w:rFonts w:cs="Arial"/>
          <w:sz w:val="22"/>
        </w:rPr>
        <w:t>Issues with invalid 2UL-3CC UL configurations requests</w:t>
      </w:r>
    </w:p>
    <w:p w14:paraId="0AF84F2F" w14:textId="656EA7C6" w:rsidR="00C71A0E" w:rsidRPr="00AF4FEE" w:rsidRDefault="00675C27" w:rsidP="00C71A0E">
      <w:pPr>
        <w:pStyle w:val="TAC"/>
        <w:ind w:left="1985" w:hanging="1985"/>
        <w:jc w:val="left"/>
        <w:rPr>
          <w:rFonts w:cs="Arial"/>
          <w:sz w:val="22"/>
          <w:lang w:val="en-US"/>
        </w:rPr>
      </w:pPr>
      <w:r w:rsidRPr="00AF4FEE">
        <w:rPr>
          <w:rFonts w:cs="Arial"/>
          <w:b/>
          <w:sz w:val="22"/>
          <w:lang w:val="en-US"/>
        </w:rPr>
        <w:t>Agen</w:t>
      </w:r>
      <w:r w:rsidRPr="00AF4FEE">
        <w:rPr>
          <w:rFonts w:eastAsia="SimSun" w:cs="Arial" w:hint="eastAsia"/>
          <w:b/>
          <w:sz w:val="22"/>
          <w:lang w:val="en-US" w:eastAsia="zh-CN"/>
        </w:rPr>
        <w:t>d</w:t>
      </w:r>
      <w:r w:rsidRPr="00AF4FEE">
        <w:rPr>
          <w:rFonts w:cs="Arial"/>
          <w:b/>
          <w:sz w:val="22"/>
          <w:lang w:val="en-US"/>
        </w:rPr>
        <w:t>a Item:</w:t>
      </w:r>
      <w:r w:rsidRPr="00AF4FEE">
        <w:rPr>
          <w:rFonts w:cs="Arial"/>
          <w:sz w:val="22"/>
          <w:lang w:val="en-US"/>
        </w:rPr>
        <w:tab/>
      </w:r>
      <w:r w:rsidR="00F50D36" w:rsidRPr="00F50D36">
        <w:rPr>
          <w:rFonts w:cs="Arial"/>
          <w:sz w:val="22"/>
          <w:lang w:val="en-US"/>
        </w:rPr>
        <w:t xml:space="preserve">4.1.1.1 - band combinations with UL configurations including intra-band ULCA with IMD or triple beat issues </w:t>
      </w:r>
      <w:r w:rsidR="00AF4FEE" w:rsidRPr="00AF4FEE">
        <w:rPr>
          <w:rFonts w:cs="Arial"/>
          <w:sz w:val="22"/>
          <w:lang w:val="en-US"/>
        </w:rPr>
        <w:t>[WI code]</w:t>
      </w:r>
    </w:p>
    <w:p w14:paraId="2E5C6AEA" w14:textId="2E37DBB4"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144487F" w:rsidR="00842311" w:rsidRPr="00B734F1" w:rsidRDefault="00C61B7F" w:rsidP="00CA5102">
      <w:pPr>
        <w:spacing w:after="0"/>
        <w:jc w:val="both"/>
        <w:rPr>
          <w:rFonts w:eastAsia="SimSun"/>
          <w:lang w:eastAsia="zh-CN"/>
        </w:rPr>
      </w:pPr>
      <w:bookmarkStart w:id="2" w:name="_Hlk115189237"/>
      <w:r>
        <w:rPr>
          <w:rFonts w:eastAsia="SimSun"/>
          <w:lang w:eastAsia="zh-CN"/>
        </w:rPr>
        <w:t>In RAN#</w:t>
      </w:r>
      <w:r w:rsidR="003F6951">
        <w:rPr>
          <w:rFonts w:eastAsia="SimSun"/>
          <w:lang w:eastAsia="zh-CN"/>
        </w:rPr>
        <w:t>99</w:t>
      </w:r>
      <w:r>
        <w:rPr>
          <w:rFonts w:eastAsia="SimSun"/>
          <w:lang w:eastAsia="zh-CN"/>
        </w:rPr>
        <w:t xml:space="preserve">, </w:t>
      </w:r>
      <w:bookmarkEnd w:id="2"/>
      <w:r w:rsidR="003F6951">
        <w:rPr>
          <w:rFonts w:eastAsia="SimSun"/>
          <w:lang w:eastAsia="zh-CN"/>
        </w:rPr>
        <w:t>new inter-band combinations were</w:t>
      </w:r>
      <w:r w:rsidR="00F50D36">
        <w:rPr>
          <w:rFonts w:eastAsia="SimSun"/>
          <w:lang w:eastAsia="zh-CN"/>
        </w:rPr>
        <w:t xml:space="preserve"> 2UL configuration using </w:t>
      </w:r>
      <w:r w:rsidR="00AF4FEE">
        <w:rPr>
          <w:rFonts w:eastAsia="SimSun"/>
          <w:lang w:eastAsia="zh-CN"/>
        </w:rPr>
        <w:t>non-</w:t>
      </w:r>
      <w:r w:rsidR="003F6951">
        <w:rPr>
          <w:rFonts w:eastAsia="SimSun"/>
          <w:lang w:eastAsia="zh-CN"/>
        </w:rPr>
        <w:t xml:space="preserve">contiguous intra-band ULCA </w:t>
      </w:r>
      <w:r w:rsidR="00F50D36">
        <w:rPr>
          <w:rFonts w:eastAsia="SimSun"/>
          <w:lang w:eastAsia="zh-CN"/>
        </w:rPr>
        <w:t>in one band</w:t>
      </w:r>
      <w:r w:rsidR="004D35AE">
        <w:rPr>
          <w:rFonts w:eastAsia="SimSun"/>
          <w:lang w:eastAsia="zh-CN"/>
        </w:rPr>
        <w:t xml:space="preserve"> were requested in [1]</w:t>
      </w:r>
      <w:r w:rsidR="00FC1EE7">
        <w:rPr>
          <w:rFonts w:eastAsia="SimSun"/>
          <w:lang w:eastAsia="zh-CN"/>
        </w:rPr>
        <w:t>.</w:t>
      </w:r>
      <w:r w:rsidR="003F6951">
        <w:rPr>
          <w:rFonts w:eastAsia="SimSun"/>
          <w:lang w:eastAsia="zh-CN"/>
        </w:rPr>
        <w:t xml:space="preserve"> In this contribution we </w:t>
      </w:r>
      <w:r w:rsidR="00951BC5">
        <w:rPr>
          <w:rFonts w:eastAsia="SimSun"/>
          <w:lang w:eastAsia="zh-CN"/>
        </w:rPr>
        <w:t>highlight</w:t>
      </w:r>
      <w:r w:rsidR="003F6951">
        <w:rPr>
          <w:rFonts w:eastAsia="SimSun"/>
          <w:lang w:eastAsia="zh-CN"/>
        </w:rPr>
        <w:t xml:space="preserve"> </w:t>
      </w:r>
      <w:r w:rsidR="00AF4FEE">
        <w:rPr>
          <w:rFonts w:eastAsia="SimSun"/>
          <w:lang w:eastAsia="zh-CN"/>
        </w:rPr>
        <w:t>implementation issues</w:t>
      </w:r>
      <w:r w:rsidR="00951BC5">
        <w:rPr>
          <w:rFonts w:eastAsia="SimSun"/>
          <w:lang w:eastAsia="zh-CN"/>
        </w:rPr>
        <w:t xml:space="preserve"> and</w:t>
      </w:r>
      <w:r w:rsidR="00AF4FEE">
        <w:rPr>
          <w:rFonts w:eastAsia="SimSun"/>
          <w:lang w:eastAsia="zh-CN"/>
        </w:rPr>
        <w:t xml:space="preserve"> </w:t>
      </w:r>
      <w:r w:rsidR="003F6951">
        <w:rPr>
          <w:rFonts w:eastAsia="SimSun"/>
          <w:lang w:eastAsia="zh-CN"/>
        </w:rPr>
        <w:t xml:space="preserve">missing generic and </w:t>
      </w:r>
      <w:r w:rsidR="00951BC5">
        <w:rPr>
          <w:rFonts w:eastAsia="SimSun"/>
          <w:lang w:eastAsia="zh-CN"/>
        </w:rPr>
        <w:t>band-</w:t>
      </w:r>
      <w:r w:rsidR="003F6951">
        <w:rPr>
          <w:rFonts w:eastAsia="SimSun"/>
          <w:lang w:eastAsia="zh-CN"/>
        </w:rPr>
        <w:t>specific requirements to enable th</w:t>
      </w:r>
      <w:r w:rsidR="00AF4FEE">
        <w:rPr>
          <w:rFonts w:eastAsia="SimSun"/>
          <w:lang w:eastAsia="zh-CN"/>
        </w:rPr>
        <w:t>ese</w:t>
      </w:r>
      <w:r w:rsidR="003F6951">
        <w:rPr>
          <w:rFonts w:eastAsia="SimSun"/>
          <w:lang w:eastAsia="zh-CN"/>
        </w:rPr>
        <w:t xml:space="preserve"> type</w:t>
      </w:r>
      <w:r w:rsidR="00AF4FEE">
        <w:rPr>
          <w:rFonts w:eastAsia="SimSun"/>
          <w:lang w:eastAsia="zh-CN"/>
        </w:rPr>
        <w:t>s</w:t>
      </w:r>
      <w:r w:rsidR="003F6951">
        <w:rPr>
          <w:rFonts w:eastAsia="SimSun"/>
          <w:lang w:eastAsia="zh-CN"/>
        </w:rPr>
        <w:t xml:space="preserve"> of combination.</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6E8D214E" w14:textId="03798162" w:rsidR="00FE06CD" w:rsidRPr="00F16E34" w:rsidRDefault="00F50D36" w:rsidP="00FE06CD">
      <w:pPr>
        <w:pStyle w:val="Heading2"/>
        <w:spacing w:after="240"/>
        <w:rPr>
          <w:lang w:eastAsia="zh-CN"/>
        </w:rPr>
      </w:pPr>
      <w:r>
        <w:rPr>
          <w:lang w:eastAsia="zh-CN"/>
        </w:rPr>
        <w:t>Three UL cluster</w:t>
      </w:r>
      <w:r w:rsidR="00C71A0E">
        <w:rPr>
          <w:lang w:eastAsia="zh-CN"/>
        </w:rPr>
        <w:t xml:space="preserve"> </w:t>
      </w:r>
      <w:r>
        <w:rPr>
          <w:lang w:eastAsia="zh-CN"/>
        </w:rPr>
        <w:t>UL configurations</w:t>
      </w:r>
    </w:p>
    <w:p w14:paraId="232E9881" w14:textId="40C268CD" w:rsidR="00924BE5" w:rsidRDefault="00F25796" w:rsidP="00AF4FEE">
      <w:pPr>
        <w:spacing w:after="0"/>
        <w:rPr>
          <w:rFonts w:eastAsia="SimSun"/>
          <w:lang w:eastAsia="zh-CN"/>
        </w:rPr>
      </w:pPr>
      <w:r>
        <w:rPr>
          <w:lang w:val="en-US"/>
        </w:rPr>
        <w:t>In RAN#</w:t>
      </w:r>
      <w:r w:rsidR="003F6951">
        <w:rPr>
          <w:lang w:val="en-US"/>
        </w:rPr>
        <w:t>99</w:t>
      </w:r>
      <w:r w:rsidR="00AF4FEE">
        <w:rPr>
          <w:lang w:val="en-US"/>
        </w:rPr>
        <w:t xml:space="preserve">, </w:t>
      </w:r>
      <w:r w:rsidR="00F50D36">
        <w:rPr>
          <w:lang w:val="en-US"/>
        </w:rPr>
        <w:t xml:space="preserve">two band </w:t>
      </w:r>
      <w:r w:rsidR="00F50D36">
        <w:rPr>
          <w:rFonts w:eastAsia="SimSun"/>
          <w:lang w:eastAsia="zh-CN"/>
        </w:rPr>
        <w:t>three UL clusters</w:t>
      </w:r>
      <w:r w:rsidR="00AF4FEE">
        <w:rPr>
          <w:rFonts w:eastAsia="SimSun"/>
          <w:lang w:eastAsia="zh-CN"/>
        </w:rPr>
        <w:t xml:space="preserve"> UL configurations were requested in [1]</w:t>
      </w:r>
      <w:r w:rsidR="00F50D36">
        <w:rPr>
          <w:rFonts w:eastAsia="SimSun"/>
          <w:lang w:eastAsia="zh-CN"/>
        </w:rPr>
        <w:t xml:space="preserve"> reproduced in Table 1</w:t>
      </w:r>
      <w:r w:rsidR="00AF4FEE">
        <w:rPr>
          <w:rFonts w:eastAsia="SimSun"/>
          <w:lang w:eastAsia="zh-CN"/>
        </w:rPr>
        <w:t>:</w:t>
      </w:r>
    </w:p>
    <w:p w14:paraId="43B2B22C" w14:textId="256AA479" w:rsidR="00A42617" w:rsidRDefault="00AF4FEE" w:rsidP="00F50D36">
      <w:pPr>
        <w:pStyle w:val="ListParagraph"/>
        <w:numPr>
          <w:ilvl w:val="0"/>
          <w:numId w:val="38"/>
        </w:numPr>
        <w:rPr>
          <w:lang w:eastAsia="zh-CN"/>
        </w:rPr>
      </w:pPr>
      <w:r w:rsidRPr="00AF4FEE">
        <w:rPr>
          <w:lang w:eastAsia="zh-CN"/>
        </w:rPr>
        <w:t xml:space="preserve">These combinations are invalid as </w:t>
      </w:r>
      <w:r w:rsidR="00F50D36">
        <w:rPr>
          <w:lang w:eastAsia="zh-CN"/>
        </w:rPr>
        <w:t>current agreements only covers up to 2 separate clusters</w:t>
      </w:r>
    </w:p>
    <w:p w14:paraId="0734781F" w14:textId="039DDDD9" w:rsidR="00F50D36" w:rsidRDefault="00F50D36" w:rsidP="00F50D36">
      <w:pPr>
        <w:pStyle w:val="ListParagraph"/>
        <w:numPr>
          <w:ilvl w:val="0"/>
          <w:numId w:val="38"/>
        </w:numPr>
        <w:rPr>
          <w:lang w:eastAsia="zh-CN"/>
        </w:rPr>
      </w:pPr>
      <w:r>
        <w:rPr>
          <w:lang w:eastAsia="zh-CN"/>
        </w:rPr>
        <w:t xml:space="preserve">Only </w:t>
      </w:r>
      <w:proofErr w:type="spellStart"/>
      <w:r>
        <w:rPr>
          <w:lang w:eastAsia="zh-CN"/>
        </w:rPr>
        <w:t>nXXA-nYY</w:t>
      </w:r>
      <w:proofErr w:type="spellEnd"/>
      <w:r>
        <w:rPr>
          <w:lang w:eastAsia="zh-CN"/>
        </w:rPr>
        <w:t xml:space="preserve"> C or B are valid, </w:t>
      </w:r>
      <w:proofErr w:type="spellStart"/>
      <w:r>
        <w:rPr>
          <w:lang w:eastAsia="zh-CN"/>
        </w:rPr>
        <w:t>nXXA-nYY</w:t>
      </w:r>
      <w:proofErr w:type="spellEnd"/>
      <w:r>
        <w:rPr>
          <w:lang w:eastAsia="zh-CN"/>
        </w:rPr>
        <w:t>(2A) are invalid</w:t>
      </w:r>
      <w:r w:rsidR="00951BC5">
        <w:rPr>
          <w:lang w:eastAsia="zh-CN"/>
        </w:rPr>
        <w:t>.</w:t>
      </w:r>
    </w:p>
    <w:p w14:paraId="4E0DF5BA" w14:textId="4032C5CC" w:rsidR="00A42617" w:rsidRDefault="00A42617" w:rsidP="00A4261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F50D36">
        <w:t>Invalid 2UL/3CC UL configurations</w:t>
      </w:r>
    </w:p>
    <w:tbl>
      <w:tblPr>
        <w:tblW w:w="6127" w:type="dxa"/>
        <w:jc w:val="center"/>
        <w:tblLook w:val="04A0" w:firstRow="1" w:lastRow="0" w:firstColumn="1" w:lastColumn="0" w:noHBand="0" w:noVBand="1"/>
      </w:tblPr>
      <w:tblGrid>
        <w:gridCol w:w="1860"/>
        <w:gridCol w:w="4267"/>
      </w:tblGrid>
      <w:tr w:rsidR="00F50D36" w:rsidRPr="00F50D36" w14:paraId="5C8600D3" w14:textId="77777777" w:rsidTr="00F50D36">
        <w:trPr>
          <w:trHeight w:val="24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E6644" w14:textId="0DBB3A9F" w:rsidR="00F50D36" w:rsidRPr="00F50D36" w:rsidRDefault="00F50D36" w:rsidP="00F50D36">
            <w:pPr>
              <w:spacing w:after="0"/>
              <w:jc w:val="center"/>
              <w:rPr>
                <w:rFonts w:ascii="Calibri" w:hAnsi="Calibri" w:cs="Calibri"/>
                <w:color w:val="000000"/>
                <w:sz w:val="18"/>
                <w:szCs w:val="18"/>
                <w:lang w:val="en-US"/>
              </w:rPr>
            </w:pPr>
            <w:r>
              <w:rPr>
                <w:rFonts w:ascii="Calibri" w:hAnsi="Calibri" w:cs="Calibri"/>
                <w:color w:val="000000"/>
                <w:sz w:val="18"/>
                <w:szCs w:val="18"/>
                <w:lang w:val="en-US"/>
              </w:rPr>
              <w:t>DL configuration</w:t>
            </w:r>
          </w:p>
        </w:tc>
        <w:tc>
          <w:tcPr>
            <w:tcW w:w="4267" w:type="dxa"/>
            <w:tcBorders>
              <w:top w:val="single" w:sz="4" w:space="0" w:color="auto"/>
              <w:left w:val="nil"/>
              <w:bottom w:val="single" w:sz="4" w:space="0" w:color="auto"/>
              <w:right w:val="single" w:sz="4" w:space="0" w:color="auto"/>
            </w:tcBorders>
            <w:shd w:val="clear" w:color="auto" w:fill="auto"/>
            <w:vAlign w:val="center"/>
          </w:tcPr>
          <w:p w14:paraId="5B260476" w14:textId="03ADD358" w:rsidR="00F50D36" w:rsidRPr="00F50D36" w:rsidRDefault="00F50D36" w:rsidP="00F50D36">
            <w:pPr>
              <w:spacing w:after="0"/>
              <w:jc w:val="center"/>
              <w:rPr>
                <w:rFonts w:ascii="Calibri" w:hAnsi="Calibri" w:cs="Calibri"/>
                <w:color w:val="000000"/>
                <w:sz w:val="18"/>
                <w:szCs w:val="18"/>
                <w:lang w:val="en-US"/>
              </w:rPr>
            </w:pPr>
            <w:r>
              <w:rPr>
                <w:rFonts w:ascii="Calibri" w:hAnsi="Calibri" w:cs="Calibri"/>
                <w:color w:val="000000"/>
                <w:sz w:val="18"/>
                <w:szCs w:val="18"/>
                <w:lang w:val="en-US"/>
              </w:rPr>
              <w:t>Invalid UL configuration and valid alternative</w:t>
            </w:r>
          </w:p>
        </w:tc>
      </w:tr>
      <w:tr w:rsidR="00F50D36" w:rsidRPr="00F50D36" w14:paraId="7129BCA4" w14:textId="77777777" w:rsidTr="00F50D36">
        <w:trPr>
          <w:trHeight w:val="24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E9E1D" w14:textId="77777777"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CA_n2(2A)-n7A</w:t>
            </w:r>
          </w:p>
        </w:tc>
        <w:tc>
          <w:tcPr>
            <w:tcW w:w="4267" w:type="dxa"/>
            <w:tcBorders>
              <w:top w:val="single" w:sz="4" w:space="0" w:color="auto"/>
              <w:left w:val="nil"/>
              <w:bottom w:val="single" w:sz="4" w:space="0" w:color="auto"/>
              <w:right w:val="single" w:sz="4" w:space="0" w:color="auto"/>
            </w:tcBorders>
            <w:shd w:val="clear" w:color="auto" w:fill="auto"/>
            <w:vAlign w:val="center"/>
            <w:hideMark/>
          </w:tcPr>
          <w:p w14:paraId="6C64C6C1" w14:textId="04657FC3"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CA_n2(2A)-n7A</w:t>
            </w:r>
            <w:r>
              <w:rPr>
                <w:rFonts w:ascii="Calibri" w:hAnsi="Calibri" w:cs="Calibri"/>
                <w:color w:val="000000"/>
                <w:sz w:val="18"/>
                <w:szCs w:val="18"/>
                <w:lang w:val="en-US"/>
              </w:rPr>
              <w:t xml:space="preserve"> =&gt; CA_n2A-n7A or CA_n2(2A)</w:t>
            </w:r>
          </w:p>
        </w:tc>
      </w:tr>
      <w:tr w:rsidR="00F50D36" w:rsidRPr="00F50D36" w14:paraId="4F8E00A6" w14:textId="77777777" w:rsidTr="00F50D3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6936DA62" w14:textId="77777777"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CA_n2(2A)-n41A</w:t>
            </w:r>
          </w:p>
        </w:tc>
        <w:tc>
          <w:tcPr>
            <w:tcW w:w="4267" w:type="dxa"/>
            <w:tcBorders>
              <w:top w:val="nil"/>
              <w:left w:val="nil"/>
              <w:bottom w:val="single" w:sz="4" w:space="0" w:color="auto"/>
              <w:right w:val="single" w:sz="4" w:space="0" w:color="auto"/>
            </w:tcBorders>
            <w:shd w:val="clear" w:color="auto" w:fill="auto"/>
            <w:vAlign w:val="center"/>
            <w:hideMark/>
          </w:tcPr>
          <w:p w14:paraId="7864D6B6" w14:textId="44E3189B"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CA_n2(2A)-n41A </w:t>
            </w:r>
            <w:r>
              <w:rPr>
                <w:rFonts w:ascii="Calibri" w:hAnsi="Calibri" w:cs="Calibri"/>
                <w:color w:val="000000"/>
                <w:sz w:val="18"/>
                <w:szCs w:val="18"/>
                <w:lang w:val="en-US"/>
              </w:rPr>
              <w:t>=&gt; CA_n2A-n41A or CA_n2(2A)</w:t>
            </w:r>
          </w:p>
        </w:tc>
      </w:tr>
      <w:tr w:rsidR="00F50D36" w:rsidRPr="00F50D36" w14:paraId="79DADB0B" w14:textId="77777777" w:rsidTr="00F50D3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15BBB5F3" w14:textId="77777777"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CA_n2(2A)-n71A</w:t>
            </w:r>
          </w:p>
        </w:tc>
        <w:tc>
          <w:tcPr>
            <w:tcW w:w="4267" w:type="dxa"/>
            <w:tcBorders>
              <w:top w:val="nil"/>
              <w:left w:val="nil"/>
              <w:bottom w:val="single" w:sz="4" w:space="0" w:color="auto"/>
              <w:right w:val="single" w:sz="4" w:space="0" w:color="auto"/>
            </w:tcBorders>
            <w:shd w:val="clear" w:color="auto" w:fill="auto"/>
            <w:vAlign w:val="center"/>
            <w:hideMark/>
          </w:tcPr>
          <w:p w14:paraId="5D3FF65B" w14:textId="01936A50"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CA_n2(2A)-n71A </w:t>
            </w:r>
            <w:r>
              <w:rPr>
                <w:rFonts w:ascii="Calibri" w:hAnsi="Calibri" w:cs="Calibri"/>
                <w:color w:val="000000"/>
                <w:sz w:val="18"/>
                <w:szCs w:val="18"/>
                <w:lang w:val="en-US"/>
              </w:rPr>
              <w:t>=&gt; CA_n2A-n71A or CA_n2(2A)</w:t>
            </w:r>
          </w:p>
        </w:tc>
      </w:tr>
      <w:tr w:rsidR="00F50D36" w:rsidRPr="00F50D36" w14:paraId="6CA1D27F" w14:textId="77777777" w:rsidTr="00F50D3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5C123AF7" w14:textId="77777777"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CA_n2A-n77(2A)</w:t>
            </w:r>
          </w:p>
        </w:tc>
        <w:tc>
          <w:tcPr>
            <w:tcW w:w="4267" w:type="dxa"/>
            <w:tcBorders>
              <w:top w:val="nil"/>
              <w:left w:val="nil"/>
              <w:bottom w:val="single" w:sz="4" w:space="0" w:color="auto"/>
              <w:right w:val="single" w:sz="4" w:space="0" w:color="auto"/>
            </w:tcBorders>
            <w:shd w:val="clear" w:color="auto" w:fill="auto"/>
            <w:vAlign w:val="center"/>
            <w:hideMark/>
          </w:tcPr>
          <w:p w14:paraId="426D0D3E" w14:textId="351FFFA2"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CA_n2A-n77(2A) </w:t>
            </w:r>
            <w:r>
              <w:rPr>
                <w:rFonts w:ascii="Calibri" w:hAnsi="Calibri" w:cs="Calibri"/>
                <w:color w:val="000000"/>
                <w:sz w:val="18"/>
                <w:szCs w:val="18"/>
                <w:lang w:val="en-US"/>
              </w:rPr>
              <w:t>=&gt; CA_n2A-n77A or CA_n77(2A)</w:t>
            </w:r>
          </w:p>
        </w:tc>
      </w:tr>
      <w:tr w:rsidR="00F50D36" w:rsidRPr="00F50D36" w14:paraId="5BB7A8E2" w14:textId="77777777" w:rsidTr="00F50D3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17153D36" w14:textId="77777777"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CA_n2A-n66(2A)</w:t>
            </w:r>
          </w:p>
        </w:tc>
        <w:tc>
          <w:tcPr>
            <w:tcW w:w="4267" w:type="dxa"/>
            <w:tcBorders>
              <w:top w:val="nil"/>
              <w:left w:val="nil"/>
              <w:bottom w:val="single" w:sz="4" w:space="0" w:color="auto"/>
              <w:right w:val="single" w:sz="4" w:space="0" w:color="auto"/>
            </w:tcBorders>
            <w:shd w:val="clear" w:color="auto" w:fill="auto"/>
            <w:vAlign w:val="center"/>
            <w:hideMark/>
          </w:tcPr>
          <w:p w14:paraId="24DA09D3" w14:textId="5489B25A"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CA_n2A-n66(2A) </w:t>
            </w:r>
            <w:r>
              <w:rPr>
                <w:rFonts w:ascii="Calibri" w:hAnsi="Calibri" w:cs="Calibri"/>
                <w:color w:val="000000"/>
                <w:sz w:val="18"/>
                <w:szCs w:val="18"/>
                <w:lang w:val="en-US"/>
              </w:rPr>
              <w:t>=&gt; CA_n2A-n66A or CA_n66(2A)</w:t>
            </w:r>
          </w:p>
        </w:tc>
      </w:tr>
      <w:tr w:rsidR="00F50D36" w:rsidRPr="00F50D36" w14:paraId="38AE374D" w14:textId="77777777" w:rsidTr="00F50D36">
        <w:trPr>
          <w:trHeight w:val="24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2FD6E003" w14:textId="77777777"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CA_n7(2A)-n78A</w:t>
            </w:r>
          </w:p>
        </w:tc>
        <w:tc>
          <w:tcPr>
            <w:tcW w:w="4267" w:type="dxa"/>
            <w:tcBorders>
              <w:top w:val="nil"/>
              <w:left w:val="nil"/>
              <w:bottom w:val="single" w:sz="4" w:space="0" w:color="auto"/>
              <w:right w:val="single" w:sz="4" w:space="0" w:color="auto"/>
            </w:tcBorders>
            <w:shd w:val="clear" w:color="auto" w:fill="auto"/>
            <w:noWrap/>
            <w:vAlign w:val="center"/>
            <w:hideMark/>
          </w:tcPr>
          <w:p w14:paraId="615C9ADF" w14:textId="34A6C64D" w:rsidR="00F50D36" w:rsidRPr="00F50D36" w:rsidRDefault="00F50D36" w:rsidP="00F50D36">
            <w:pPr>
              <w:spacing w:after="0"/>
              <w:jc w:val="center"/>
              <w:rPr>
                <w:rFonts w:ascii="Calibri" w:hAnsi="Calibri" w:cs="Calibri"/>
                <w:color w:val="000000"/>
                <w:sz w:val="18"/>
                <w:szCs w:val="18"/>
                <w:lang w:val="en-US"/>
              </w:rPr>
            </w:pPr>
            <w:r w:rsidRPr="00F50D36">
              <w:rPr>
                <w:rFonts w:ascii="Calibri" w:hAnsi="Calibri" w:cs="Calibri"/>
                <w:color w:val="000000"/>
                <w:sz w:val="18"/>
                <w:szCs w:val="18"/>
                <w:lang w:val="en-US"/>
              </w:rPr>
              <w:t xml:space="preserve">CA_n7(2A)-n78A </w:t>
            </w:r>
            <w:r>
              <w:rPr>
                <w:rFonts w:ascii="Calibri" w:hAnsi="Calibri" w:cs="Calibri"/>
                <w:color w:val="000000"/>
                <w:sz w:val="18"/>
                <w:szCs w:val="18"/>
                <w:lang w:val="en-US"/>
              </w:rPr>
              <w:t>=&gt; CA_n7A-n78A or CA_n7(2A)</w:t>
            </w:r>
          </w:p>
        </w:tc>
      </w:tr>
    </w:tbl>
    <w:p w14:paraId="61F36263" w14:textId="77777777" w:rsidR="00F05DF1" w:rsidRPr="008119F3" w:rsidRDefault="00F05DF1" w:rsidP="00F05DF1">
      <w:pPr>
        <w:spacing w:after="0"/>
        <w:rPr>
          <w:rFonts w:eastAsia="SimSun"/>
          <w:b/>
          <w:bCs/>
          <w:lang w:eastAsia="zh-CN"/>
        </w:rPr>
      </w:pPr>
      <w:r w:rsidRPr="008119F3">
        <w:rPr>
          <w:rFonts w:eastAsia="SimSun"/>
          <w:b/>
          <w:bCs/>
          <w:lang w:eastAsia="zh-CN"/>
        </w:rPr>
        <w:t>Proposal:</w:t>
      </w:r>
    </w:p>
    <w:p w14:paraId="38ACBFF7" w14:textId="19A7C617" w:rsidR="00F05DF1" w:rsidRDefault="00AF4FEE" w:rsidP="00F05DF1">
      <w:pPr>
        <w:pStyle w:val="ListParagraph"/>
        <w:numPr>
          <w:ilvl w:val="0"/>
          <w:numId w:val="37"/>
        </w:numPr>
        <w:rPr>
          <w:b/>
          <w:bCs/>
          <w:lang w:eastAsia="zh-CN"/>
        </w:rPr>
      </w:pPr>
      <w:r>
        <w:rPr>
          <w:b/>
          <w:bCs/>
          <w:lang w:eastAsia="zh-CN"/>
        </w:rPr>
        <w:t>UL configurations CA_n46(2A) and CA_n102(2A) are not valid in Release 18</w:t>
      </w:r>
      <w:r w:rsidR="00F50D36">
        <w:rPr>
          <w:b/>
          <w:bCs/>
          <w:lang w:eastAsia="zh-CN"/>
        </w:rPr>
        <w:t xml:space="preserve"> (R17 agreement)</w:t>
      </w:r>
    </w:p>
    <w:p w14:paraId="64DD7182" w14:textId="459C45FA" w:rsidR="00AF4FEE" w:rsidRDefault="00AF4FEE" w:rsidP="00F05DF1">
      <w:pPr>
        <w:pStyle w:val="ListParagraph"/>
        <w:numPr>
          <w:ilvl w:val="0"/>
          <w:numId w:val="37"/>
        </w:numPr>
        <w:rPr>
          <w:b/>
          <w:bCs/>
          <w:lang w:eastAsia="zh-CN"/>
        </w:rPr>
      </w:pPr>
      <w:r>
        <w:rPr>
          <w:b/>
          <w:bCs/>
          <w:lang w:eastAsia="zh-CN"/>
        </w:rPr>
        <w:t xml:space="preserve">Band combinations using these UL configurations should be changed to </w:t>
      </w:r>
      <w:r w:rsidR="00F50D36">
        <w:rPr>
          <w:b/>
          <w:bCs/>
          <w:lang w:eastAsia="zh-CN"/>
        </w:rPr>
        <w:t>alternative 2UL/2CC or 1UL/2CC</w:t>
      </w:r>
    </w:p>
    <w:p w14:paraId="326FF28E" w14:textId="0B4E1463" w:rsidR="00F50D36" w:rsidRPr="00F50D36" w:rsidRDefault="00F50D36" w:rsidP="00F50D36">
      <w:pPr>
        <w:pStyle w:val="ListParagraph"/>
        <w:numPr>
          <w:ilvl w:val="1"/>
          <w:numId w:val="37"/>
        </w:numPr>
        <w:rPr>
          <w:b/>
          <w:bCs/>
          <w:lang w:eastAsia="zh-CN"/>
        </w:rPr>
      </w:pPr>
      <w:r w:rsidRPr="00F50D36">
        <w:rPr>
          <w:b/>
          <w:bCs/>
          <w:lang w:eastAsia="zh-CN"/>
        </w:rPr>
        <w:t xml:space="preserve">CA_n2(2A)-n7A </w:t>
      </w:r>
      <w:r>
        <w:rPr>
          <w:b/>
          <w:bCs/>
          <w:lang w:eastAsia="zh-CN"/>
        </w:rPr>
        <w:t>modified to</w:t>
      </w:r>
      <w:r w:rsidRPr="00F50D36">
        <w:rPr>
          <w:b/>
          <w:bCs/>
          <w:lang w:eastAsia="zh-CN"/>
        </w:rPr>
        <w:t xml:space="preserve"> CA_n2A-n7A or CA_n2(2A)</w:t>
      </w:r>
    </w:p>
    <w:p w14:paraId="0BB9043C" w14:textId="7D74A37A" w:rsidR="00F50D36" w:rsidRPr="00F50D36" w:rsidRDefault="00F50D36" w:rsidP="00F50D36">
      <w:pPr>
        <w:pStyle w:val="ListParagraph"/>
        <w:numPr>
          <w:ilvl w:val="1"/>
          <w:numId w:val="37"/>
        </w:numPr>
        <w:rPr>
          <w:b/>
          <w:bCs/>
          <w:lang w:eastAsia="zh-CN"/>
        </w:rPr>
      </w:pPr>
      <w:r w:rsidRPr="00F50D36">
        <w:rPr>
          <w:b/>
          <w:bCs/>
          <w:lang w:eastAsia="zh-CN"/>
        </w:rPr>
        <w:t xml:space="preserve">CA_n2(2A)-n41A </w:t>
      </w:r>
      <w:r>
        <w:rPr>
          <w:b/>
          <w:bCs/>
          <w:lang w:eastAsia="zh-CN"/>
        </w:rPr>
        <w:t>modified to</w:t>
      </w:r>
      <w:r w:rsidRPr="00F50D36">
        <w:rPr>
          <w:b/>
          <w:bCs/>
          <w:lang w:eastAsia="zh-CN"/>
        </w:rPr>
        <w:t xml:space="preserve"> CA_n2A-n41A or CA_n2(2A)</w:t>
      </w:r>
    </w:p>
    <w:p w14:paraId="53E432AF" w14:textId="514A69C2" w:rsidR="00F50D36" w:rsidRPr="00F50D36" w:rsidRDefault="00F50D36" w:rsidP="00F50D36">
      <w:pPr>
        <w:pStyle w:val="ListParagraph"/>
        <w:numPr>
          <w:ilvl w:val="1"/>
          <w:numId w:val="37"/>
        </w:numPr>
        <w:rPr>
          <w:b/>
          <w:bCs/>
          <w:lang w:eastAsia="zh-CN"/>
        </w:rPr>
      </w:pPr>
      <w:r w:rsidRPr="00F50D36">
        <w:rPr>
          <w:b/>
          <w:bCs/>
          <w:lang w:eastAsia="zh-CN"/>
        </w:rPr>
        <w:t xml:space="preserve">CA_n2(2A)-n71A </w:t>
      </w:r>
      <w:r>
        <w:rPr>
          <w:b/>
          <w:bCs/>
          <w:lang w:eastAsia="zh-CN"/>
        </w:rPr>
        <w:t>modified to</w:t>
      </w:r>
      <w:r w:rsidRPr="00F50D36">
        <w:rPr>
          <w:b/>
          <w:bCs/>
          <w:lang w:eastAsia="zh-CN"/>
        </w:rPr>
        <w:t xml:space="preserve"> CA_n2A-n71A or CA_n2(2A)</w:t>
      </w:r>
    </w:p>
    <w:p w14:paraId="747948F3" w14:textId="4C756049" w:rsidR="00F50D36" w:rsidRPr="00F50D36" w:rsidRDefault="00F50D36" w:rsidP="00F50D36">
      <w:pPr>
        <w:pStyle w:val="ListParagraph"/>
        <w:numPr>
          <w:ilvl w:val="1"/>
          <w:numId w:val="37"/>
        </w:numPr>
        <w:rPr>
          <w:b/>
          <w:bCs/>
          <w:lang w:eastAsia="zh-CN"/>
        </w:rPr>
      </w:pPr>
      <w:r w:rsidRPr="00F50D36">
        <w:rPr>
          <w:b/>
          <w:bCs/>
          <w:lang w:eastAsia="zh-CN"/>
        </w:rPr>
        <w:t xml:space="preserve">CA_n2A-n77(2A) </w:t>
      </w:r>
      <w:r>
        <w:rPr>
          <w:b/>
          <w:bCs/>
          <w:lang w:eastAsia="zh-CN"/>
        </w:rPr>
        <w:t>modified to</w:t>
      </w:r>
      <w:r w:rsidRPr="00F50D36">
        <w:rPr>
          <w:b/>
          <w:bCs/>
          <w:lang w:eastAsia="zh-CN"/>
        </w:rPr>
        <w:t xml:space="preserve"> CA_n2A-n77A or CA_n77(2A)</w:t>
      </w:r>
    </w:p>
    <w:p w14:paraId="6BF08943" w14:textId="4D8C3D05" w:rsidR="00F50D36" w:rsidRPr="00F50D36" w:rsidRDefault="00F50D36" w:rsidP="00F50D36">
      <w:pPr>
        <w:pStyle w:val="ListParagraph"/>
        <w:numPr>
          <w:ilvl w:val="1"/>
          <w:numId w:val="37"/>
        </w:numPr>
        <w:rPr>
          <w:b/>
          <w:bCs/>
          <w:lang w:eastAsia="zh-CN"/>
        </w:rPr>
      </w:pPr>
      <w:r w:rsidRPr="00F50D36">
        <w:rPr>
          <w:b/>
          <w:bCs/>
          <w:lang w:eastAsia="zh-CN"/>
        </w:rPr>
        <w:t xml:space="preserve">CA_n2A-n66(2A) </w:t>
      </w:r>
      <w:r>
        <w:rPr>
          <w:b/>
          <w:bCs/>
          <w:lang w:eastAsia="zh-CN"/>
        </w:rPr>
        <w:t>modified to</w:t>
      </w:r>
      <w:r w:rsidRPr="00F50D36">
        <w:rPr>
          <w:b/>
          <w:bCs/>
          <w:lang w:eastAsia="zh-CN"/>
        </w:rPr>
        <w:t xml:space="preserve"> CA_n2A-n66A or CA_n66(2A)</w:t>
      </w:r>
    </w:p>
    <w:p w14:paraId="1735596C" w14:textId="64F121AE" w:rsidR="00F50D36" w:rsidRDefault="00F50D36" w:rsidP="00F50D36">
      <w:pPr>
        <w:pStyle w:val="ListParagraph"/>
        <w:numPr>
          <w:ilvl w:val="1"/>
          <w:numId w:val="37"/>
        </w:numPr>
        <w:rPr>
          <w:b/>
          <w:bCs/>
          <w:lang w:eastAsia="zh-CN"/>
        </w:rPr>
      </w:pPr>
      <w:r w:rsidRPr="00F50D36">
        <w:rPr>
          <w:b/>
          <w:bCs/>
          <w:lang w:eastAsia="zh-CN"/>
        </w:rPr>
        <w:t xml:space="preserve">CA_n7(2A)-n78A </w:t>
      </w:r>
      <w:r>
        <w:rPr>
          <w:b/>
          <w:bCs/>
          <w:lang w:eastAsia="zh-CN"/>
        </w:rPr>
        <w:t>modified to</w:t>
      </w:r>
      <w:r w:rsidRPr="00F50D36">
        <w:rPr>
          <w:b/>
          <w:bCs/>
          <w:lang w:eastAsia="zh-CN"/>
        </w:rPr>
        <w:t xml:space="preserve"> CA_n7A-n78A or CA_n7(2A)</w:t>
      </w:r>
    </w:p>
    <w:p w14:paraId="15495B52" w14:textId="6A9631D9" w:rsidR="000E5E95" w:rsidRPr="00F50D36" w:rsidRDefault="000E5E95" w:rsidP="00F50D36">
      <w:pPr>
        <w:pStyle w:val="ListParagraph"/>
        <w:numPr>
          <w:ilvl w:val="0"/>
          <w:numId w:val="37"/>
        </w:numPr>
        <w:rPr>
          <w:b/>
          <w:bCs/>
          <w:lang w:eastAsia="zh-CN"/>
        </w:rPr>
      </w:pPr>
      <w:r>
        <w:rPr>
          <w:b/>
          <w:bCs/>
          <w:lang w:eastAsia="zh-CN"/>
        </w:rPr>
        <w:t>The WI and band combination spreadsheet is revised accordingly</w:t>
      </w:r>
      <w:r w:rsidR="00F50D36">
        <w:rPr>
          <w:b/>
          <w:bCs/>
          <w:lang w:eastAsia="zh-CN"/>
        </w:rPr>
        <w:t>.</w:t>
      </w:r>
    </w:p>
    <w:p w14:paraId="7BE54F94" w14:textId="77777777" w:rsidR="00305289" w:rsidRDefault="00305289" w:rsidP="00274AAC">
      <w:pPr>
        <w:pStyle w:val="Heading1"/>
        <w:tabs>
          <w:tab w:val="clear" w:pos="1152"/>
          <w:tab w:val="num" w:pos="450"/>
        </w:tabs>
        <w:ind w:left="450"/>
      </w:pPr>
      <w:r>
        <w:t>Conclusions</w:t>
      </w:r>
    </w:p>
    <w:p w14:paraId="68711531" w14:textId="74A5B96D" w:rsidR="00510EE8" w:rsidRDefault="00305289" w:rsidP="00C64412">
      <w:pPr>
        <w:spacing w:after="0"/>
        <w:jc w:val="both"/>
      </w:pPr>
      <w:r>
        <w:t>In this contribution</w:t>
      </w:r>
      <w:r w:rsidR="009B7F5E">
        <w:t xml:space="preserve">, we </w:t>
      </w:r>
      <w:r w:rsidR="001E04E5">
        <w:t>examined</w:t>
      </w:r>
      <w:r w:rsidR="00951BC5">
        <w:t xml:space="preserve"> the</w:t>
      </w:r>
      <w:r w:rsidR="001E04E5">
        <w:t xml:space="preserve"> requested UL configuration for 2 band NRCA and found invalid configurations and make the following proposal.</w:t>
      </w:r>
    </w:p>
    <w:p w14:paraId="2BC7DE5C" w14:textId="2DAA4285" w:rsidR="00CA404D" w:rsidRDefault="00CA404D" w:rsidP="00C64412">
      <w:pPr>
        <w:spacing w:after="0"/>
        <w:jc w:val="both"/>
      </w:pPr>
    </w:p>
    <w:p w14:paraId="77C537DA" w14:textId="77777777" w:rsidR="00F50D36" w:rsidRPr="008119F3" w:rsidRDefault="00F50D36" w:rsidP="00F50D36">
      <w:pPr>
        <w:spacing w:after="0"/>
        <w:rPr>
          <w:rFonts w:eastAsia="SimSun"/>
          <w:b/>
          <w:bCs/>
          <w:lang w:eastAsia="zh-CN"/>
        </w:rPr>
      </w:pPr>
      <w:r w:rsidRPr="008119F3">
        <w:rPr>
          <w:rFonts w:eastAsia="SimSun"/>
          <w:b/>
          <w:bCs/>
          <w:lang w:eastAsia="zh-CN"/>
        </w:rPr>
        <w:t>Proposal:</w:t>
      </w:r>
    </w:p>
    <w:p w14:paraId="63FCA4F9" w14:textId="77777777" w:rsidR="00F50D36" w:rsidRDefault="00F50D36" w:rsidP="00F50D36">
      <w:pPr>
        <w:pStyle w:val="ListParagraph"/>
        <w:numPr>
          <w:ilvl w:val="0"/>
          <w:numId w:val="37"/>
        </w:numPr>
        <w:rPr>
          <w:b/>
          <w:bCs/>
          <w:lang w:eastAsia="zh-CN"/>
        </w:rPr>
      </w:pPr>
      <w:r>
        <w:rPr>
          <w:b/>
          <w:bCs/>
          <w:lang w:eastAsia="zh-CN"/>
        </w:rPr>
        <w:t>UL configurations CA_n46(2A) and CA_n102(2A) are not valid in Release 18 (R17 agreement)</w:t>
      </w:r>
    </w:p>
    <w:p w14:paraId="6E51CB2E" w14:textId="77777777" w:rsidR="00F50D36" w:rsidRDefault="00F50D36" w:rsidP="00F50D36">
      <w:pPr>
        <w:pStyle w:val="ListParagraph"/>
        <w:numPr>
          <w:ilvl w:val="0"/>
          <w:numId w:val="37"/>
        </w:numPr>
        <w:rPr>
          <w:b/>
          <w:bCs/>
          <w:lang w:eastAsia="zh-CN"/>
        </w:rPr>
      </w:pPr>
      <w:r>
        <w:rPr>
          <w:b/>
          <w:bCs/>
          <w:lang w:eastAsia="zh-CN"/>
        </w:rPr>
        <w:t>Band combinations using these UL configurations should be changed to alternative 2UL/2CC or 1UL/2CC</w:t>
      </w:r>
    </w:p>
    <w:p w14:paraId="52ECA509" w14:textId="77777777" w:rsidR="00F50D36" w:rsidRPr="00F50D36" w:rsidRDefault="00F50D36" w:rsidP="00F50D36">
      <w:pPr>
        <w:pStyle w:val="ListParagraph"/>
        <w:numPr>
          <w:ilvl w:val="1"/>
          <w:numId w:val="37"/>
        </w:numPr>
        <w:rPr>
          <w:b/>
          <w:bCs/>
          <w:lang w:eastAsia="zh-CN"/>
        </w:rPr>
      </w:pPr>
      <w:r w:rsidRPr="00F50D36">
        <w:rPr>
          <w:b/>
          <w:bCs/>
          <w:lang w:eastAsia="zh-CN"/>
        </w:rPr>
        <w:t xml:space="preserve">CA_n2(2A)-n7A </w:t>
      </w:r>
      <w:r>
        <w:rPr>
          <w:b/>
          <w:bCs/>
          <w:lang w:eastAsia="zh-CN"/>
        </w:rPr>
        <w:t>modified to</w:t>
      </w:r>
      <w:r w:rsidRPr="00F50D36">
        <w:rPr>
          <w:b/>
          <w:bCs/>
          <w:lang w:eastAsia="zh-CN"/>
        </w:rPr>
        <w:t xml:space="preserve"> CA_n2A-n7A or CA_n2(2A)</w:t>
      </w:r>
    </w:p>
    <w:p w14:paraId="5B8437E3" w14:textId="77777777" w:rsidR="00F50D36" w:rsidRPr="00F50D36" w:rsidRDefault="00F50D36" w:rsidP="00F50D36">
      <w:pPr>
        <w:pStyle w:val="ListParagraph"/>
        <w:numPr>
          <w:ilvl w:val="1"/>
          <w:numId w:val="37"/>
        </w:numPr>
        <w:rPr>
          <w:b/>
          <w:bCs/>
          <w:lang w:eastAsia="zh-CN"/>
        </w:rPr>
      </w:pPr>
      <w:r w:rsidRPr="00F50D36">
        <w:rPr>
          <w:b/>
          <w:bCs/>
          <w:lang w:eastAsia="zh-CN"/>
        </w:rPr>
        <w:t xml:space="preserve">CA_n2(2A)-n41A </w:t>
      </w:r>
      <w:r>
        <w:rPr>
          <w:b/>
          <w:bCs/>
          <w:lang w:eastAsia="zh-CN"/>
        </w:rPr>
        <w:t>modified to</w:t>
      </w:r>
      <w:r w:rsidRPr="00F50D36">
        <w:rPr>
          <w:b/>
          <w:bCs/>
          <w:lang w:eastAsia="zh-CN"/>
        </w:rPr>
        <w:t xml:space="preserve"> CA_n2A-n41A or CA_n2(2A)</w:t>
      </w:r>
    </w:p>
    <w:p w14:paraId="7A60F5B3" w14:textId="77777777" w:rsidR="00F50D36" w:rsidRPr="00F50D36" w:rsidRDefault="00F50D36" w:rsidP="00F50D36">
      <w:pPr>
        <w:pStyle w:val="ListParagraph"/>
        <w:numPr>
          <w:ilvl w:val="1"/>
          <w:numId w:val="37"/>
        </w:numPr>
        <w:rPr>
          <w:b/>
          <w:bCs/>
          <w:lang w:eastAsia="zh-CN"/>
        </w:rPr>
      </w:pPr>
      <w:r w:rsidRPr="00F50D36">
        <w:rPr>
          <w:b/>
          <w:bCs/>
          <w:lang w:eastAsia="zh-CN"/>
        </w:rPr>
        <w:t xml:space="preserve">CA_n2(2A)-n71A </w:t>
      </w:r>
      <w:r>
        <w:rPr>
          <w:b/>
          <w:bCs/>
          <w:lang w:eastAsia="zh-CN"/>
        </w:rPr>
        <w:t>modified to</w:t>
      </w:r>
      <w:r w:rsidRPr="00F50D36">
        <w:rPr>
          <w:b/>
          <w:bCs/>
          <w:lang w:eastAsia="zh-CN"/>
        </w:rPr>
        <w:t xml:space="preserve"> CA_n2A-n71A or CA_n2(2A)</w:t>
      </w:r>
    </w:p>
    <w:p w14:paraId="74BEC5FE" w14:textId="77777777" w:rsidR="00F50D36" w:rsidRPr="00F50D36" w:rsidRDefault="00F50D36" w:rsidP="00F50D36">
      <w:pPr>
        <w:pStyle w:val="ListParagraph"/>
        <w:numPr>
          <w:ilvl w:val="1"/>
          <w:numId w:val="37"/>
        </w:numPr>
        <w:rPr>
          <w:b/>
          <w:bCs/>
          <w:lang w:eastAsia="zh-CN"/>
        </w:rPr>
      </w:pPr>
      <w:r w:rsidRPr="00F50D36">
        <w:rPr>
          <w:b/>
          <w:bCs/>
          <w:lang w:eastAsia="zh-CN"/>
        </w:rPr>
        <w:t xml:space="preserve">CA_n2A-n77(2A) </w:t>
      </w:r>
      <w:r>
        <w:rPr>
          <w:b/>
          <w:bCs/>
          <w:lang w:eastAsia="zh-CN"/>
        </w:rPr>
        <w:t>modified to</w:t>
      </w:r>
      <w:r w:rsidRPr="00F50D36">
        <w:rPr>
          <w:b/>
          <w:bCs/>
          <w:lang w:eastAsia="zh-CN"/>
        </w:rPr>
        <w:t xml:space="preserve"> CA_n2A-n77A or CA_n77(2A)</w:t>
      </w:r>
    </w:p>
    <w:p w14:paraId="55BE85C0" w14:textId="77777777" w:rsidR="00F50D36" w:rsidRPr="00F50D36" w:rsidRDefault="00F50D36" w:rsidP="00F50D36">
      <w:pPr>
        <w:pStyle w:val="ListParagraph"/>
        <w:numPr>
          <w:ilvl w:val="1"/>
          <w:numId w:val="37"/>
        </w:numPr>
        <w:rPr>
          <w:b/>
          <w:bCs/>
          <w:lang w:eastAsia="zh-CN"/>
        </w:rPr>
      </w:pPr>
      <w:r w:rsidRPr="00F50D36">
        <w:rPr>
          <w:b/>
          <w:bCs/>
          <w:lang w:eastAsia="zh-CN"/>
        </w:rPr>
        <w:t xml:space="preserve">CA_n2A-n66(2A) </w:t>
      </w:r>
      <w:r>
        <w:rPr>
          <w:b/>
          <w:bCs/>
          <w:lang w:eastAsia="zh-CN"/>
        </w:rPr>
        <w:t>modified to</w:t>
      </w:r>
      <w:r w:rsidRPr="00F50D36">
        <w:rPr>
          <w:b/>
          <w:bCs/>
          <w:lang w:eastAsia="zh-CN"/>
        </w:rPr>
        <w:t xml:space="preserve"> CA_n2A-n66A or CA_n66(2A)</w:t>
      </w:r>
    </w:p>
    <w:p w14:paraId="091E06EC" w14:textId="77777777" w:rsidR="00F50D36" w:rsidRDefault="00F50D36" w:rsidP="00F50D36">
      <w:pPr>
        <w:pStyle w:val="ListParagraph"/>
        <w:numPr>
          <w:ilvl w:val="1"/>
          <w:numId w:val="37"/>
        </w:numPr>
        <w:rPr>
          <w:b/>
          <w:bCs/>
          <w:lang w:eastAsia="zh-CN"/>
        </w:rPr>
      </w:pPr>
      <w:r w:rsidRPr="00F50D36">
        <w:rPr>
          <w:b/>
          <w:bCs/>
          <w:lang w:eastAsia="zh-CN"/>
        </w:rPr>
        <w:t xml:space="preserve">CA_n7(2A)-n78A </w:t>
      </w:r>
      <w:r>
        <w:rPr>
          <w:b/>
          <w:bCs/>
          <w:lang w:eastAsia="zh-CN"/>
        </w:rPr>
        <w:t>modified to</w:t>
      </w:r>
      <w:r w:rsidRPr="00F50D36">
        <w:rPr>
          <w:b/>
          <w:bCs/>
          <w:lang w:eastAsia="zh-CN"/>
        </w:rPr>
        <w:t xml:space="preserve"> CA_n7A-n78A or CA_n7(2A)</w:t>
      </w:r>
    </w:p>
    <w:p w14:paraId="5FFC3BFD" w14:textId="1F0342FA" w:rsidR="00F50D36" w:rsidRPr="00F50D36" w:rsidRDefault="00F50D36" w:rsidP="00F50D36">
      <w:pPr>
        <w:pStyle w:val="ListParagraph"/>
        <w:numPr>
          <w:ilvl w:val="0"/>
          <w:numId w:val="37"/>
        </w:numPr>
        <w:rPr>
          <w:b/>
          <w:bCs/>
          <w:lang w:eastAsia="zh-CN"/>
        </w:rPr>
      </w:pPr>
      <w:r>
        <w:rPr>
          <w:b/>
          <w:bCs/>
          <w:lang w:eastAsia="zh-CN"/>
        </w:rPr>
        <w:t>The WI and band combination spreadsheet is revised accordingly.</w:t>
      </w:r>
    </w:p>
    <w:p w14:paraId="03D6921F" w14:textId="77777777" w:rsidR="00F10F97" w:rsidRDefault="007321E3" w:rsidP="00C8525F">
      <w:pPr>
        <w:pStyle w:val="Heading1"/>
        <w:numPr>
          <w:ilvl w:val="0"/>
          <w:numId w:val="0"/>
        </w:numPr>
        <w:jc w:val="both"/>
      </w:pPr>
      <w:r>
        <w:lastRenderedPageBreak/>
        <w:t>R</w:t>
      </w:r>
      <w:r w:rsidR="00F10F97">
        <w:t>eferences</w:t>
      </w:r>
    </w:p>
    <w:p w14:paraId="5528B908" w14:textId="5634F531" w:rsidR="001F54E6" w:rsidRDefault="001F54E6" w:rsidP="003F6951">
      <w:pPr>
        <w:pStyle w:val="ListParagraph"/>
        <w:widowControl w:val="0"/>
        <w:numPr>
          <w:ilvl w:val="0"/>
          <w:numId w:val="11"/>
        </w:numPr>
        <w:snapToGrid w:val="0"/>
        <w:spacing w:after="0"/>
      </w:pPr>
      <w:r w:rsidRPr="001F54E6">
        <w:t xml:space="preserve">RP-230133 Revised </w:t>
      </w:r>
      <w:proofErr w:type="gramStart"/>
      <w:r w:rsidRPr="001F54E6">
        <w:t>WID:Rel</w:t>
      </w:r>
      <w:proofErr w:type="gramEnd"/>
      <w:r w:rsidRPr="001F54E6">
        <w:t>-18 NR Inter-band Carrier Aggregation/Dual Connectivity for 2 bands DL with x bands UL (x=1,2)</w:t>
      </w:r>
      <w:r>
        <w:t>,</w:t>
      </w:r>
      <w:r w:rsidRPr="001F54E6">
        <w:t xml:space="preserve"> ZTE Corporation</w:t>
      </w:r>
      <w:r>
        <w:t>, RAN#99</w:t>
      </w:r>
    </w:p>
    <w:sectPr w:rsidR="001F54E6"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BEC52" w14:textId="77777777" w:rsidR="009A132D" w:rsidRDefault="009A132D">
      <w:r>
        <w:separator/>
      </w:r>
    </w:p>
  </w:endnote>
  <w:endnote w:type="continuationSeparator" w:id="0">
    <w:p w14:paraId="3BA8661A" w14:textId="77777777" w:rsidR="009A132D" w:rsidRDefault="009A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EB31C" w14:textId="77777777" w:rsidR="009A132D" w:rsidRDefault="009A132D">
      <w:r>
        <w:separator/>
      </w:r>
    </w:p>
  </w:footnote>
  <w:footnote w:type="continuationSeparator" w:id="0">
    <w:p w14:paraId="6CF88708" w14:textId="77777777" w:rsidR="009A132D" w:rsidRDefault="009A1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C7E21"/>
    <w:multiLevelType w:val="hybridMultilevel"/>
    <w:tmpl w:val="1EACF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C775D8"/>
    <w:multiLevelType w:val="hybridMultilevel"/>
    <w:tmpl w:val="559C9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2F513E0"/>
    <w:multiLevelType w:val="hybridMultilevel"/>
    <w:tmpl w:val="32CA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925AF1"/>
    <w:multiLevelType w:val="hybridMultilevel"/>
    <w:tmpl w:val="1278F878"/>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3"/>
  </w:num>
  <w:num w:numId="4">
    <w:abstractNumId w:val="36"/>
  </w:num>
  <w:num w:numId="5">
    <w:abstractNumId w:val="15"/>
  </w:num>
  <w:num w:numId="6">
    <w:abstractNumId w:val="5"/>
  </w:num>
  <w:num w:numId="7">
    <w:abstractNumId w:val="24"/>
  </w:num>
  <w:num w:numId="8">
    <w:abstractNumId w:val="32"/>
  </w:num>
  <w:num w:numId="9">
    <w:abstractNumId w:val="33"/>
  </w:num>
  <w:num w:numId="10">
    <w:abstractNumId w:val="4"/>
  </w:num>
  <w:num w:numId="11">
    <w:abstractNumId w:val="14"/>
  </w:num>
  <w:num w:numId="12">
    <w:abstractNumId w:val="34"/>
  </w:num>
  <w:num w:numId="13">
    <w:abstractNumId w:val="25"/>
  </w:num>
  <w:num w:numId="14">
    <w:abstractNumId w:val="31"/>
  </w:num>
  <w:num w:numId="15">
    <w:abstractNumId w:val="20"/>
  </w:num>
  <w:num w:numId="16">
    <w:abstractNumId w:val="37"/>
  </w:num>
  <w:num w:numId="17">
    <w:abstractNumId w:val="11"/>
  </w:num>
  <w:num w:numId="18">
    <w:abstractNumId w:val="22"/>
  </w:num>
  <w:num w:numId="19">
    <w:abstractNumId w:val="3"/>
  </w:num>
  <w:num w:numId="20">
    <w:abstractNumId w:val="7"/>
  </w:num>
  <w:num w:numId="21">
    <w:abstractNumId w:val="29"/>
  </w:num>
  <w:num w:numId="22">
    <w:abstractNumId w:val="26"/>
  </w:num>
  <w:num w:numId="23">
    <w:abstractNumId w:val="12"/>
  </w:num>
  <w:num w:numId="24">
    <w:abstractNumId w:val="28"/>
  </w:num>
  <w:num w:numId="25">
    <w:abstractNumId w:val="30"/>
  </w:num>
  <w:num w:numId="26">
    <w:abstractNumId w:val="0"/>
  </w:num>
  <w:num w:numId="27">
    <w:abstractNumId w:val="19"/>
  </w:num>
  <w:num w:numId="28">
    <w:abstractNumId w:val="27"/>
  </w:num>
  <w:num w:numId="29">
    <w:abstractNumId w:val="2"/>
  </w:num>
  <w:num w:numId="30">
    <w:abstractNumId w:val="10"/>
  </w:num>
  <w:num w:numId="31">
    <w:abstractNumId w:val="21"/>
  </w:num>
  <w:num w:numId="32">
    <w:abstractNumId w:val="17"/>
  </w:num>
  <w:num w:numId="33">
    <w:abstractNumId w:val="13"/>
  </w:num>
  <w:num w:numId="34">
    <w:abstractNumId w:val="6"/>
  </w:num>
  <w:num w:numId="35">
    <w:abstractNumId w:val="16"/>
  </w:num>
  <w:num w:numId="36">
    <w:abstractNumId w:val="35"/>
  </w:num>
  <w:num w:numId="37">
    <w:abstractNumId w:val="9"/>
  </w:num>
  <w:num w:numId="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1F8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C9"/>
    <w:rsid w:val="00031CC0"/>
    <w:rsid w:val="000320DE"/>
    <w:rsid w:val="0003252F"/>
    <w:rsid w:val="00032561"/>
    <w:rsid w:val="000326E2"/>
    <w:rsid w:val="00032833"/>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E95"/>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71D"/>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6FF5"/>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4E5"/>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4E6"/>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F03"/>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49A"/>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36B"/>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BFF"/>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3D7"/>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102"/>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951"/>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0D4"/>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DAF"/>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5AE"/>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7D"/>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7A6"/>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8B"/>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1CF"/>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262"/>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9F3"/>
    <w:rsid w:val="00811BDE"/>
    <w:rsid w:val="00812152"/>
    <w:rsid w:val="00812340"/>
    <w:rsid w:val="00812818"/>
    <w:rsid w:val="008129D0"/>
    <w:rsid w:val="00812FAB"/>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00"/>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27"/>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9AB"/>
    <w:rsid w:val="00922BA8"/>
    <w:rsid w:val="00922BD4"/>
    <w:rsid w:val="00922CFE"/>
    <w:rsid w:val="00922E2F"/>
    <w:rsid w:val="0092342A"/>
    <w:rsid w:val="00923629"/>
    <w:rsid w:val="009236E8"/>
    <w:rsid w:val="009237AF"/>
    <w:rsid w:val="00923D36"/>
    <w:rsid w:val="00924145"/>
    <w:rsid w:val="0092469B"/>
    <w:rsid w:val="00924BE5"/>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BC5"/>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3E53"/>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2D"/>
    <w:rsid w:val="009A13EE"/>
    <w:rsid w:val="009A1ACE"/>
    <w:rsid w:val="009A23AB"/>
    <w:rsid w:val="009A23AE"/>
    <w:rsid w:val="009A2BCA"/>
    <w:rsid w:val="009A2C54"/>
    <w:rsid w:val="009A30BB"/>
    <w:rsid w:val="009A33F9"/>
    <w:rsid w:val="009A3404"/>
    <w:rsid w:val="009A3511"/>
    <w:rsid w:val="009A351F"/>
    <w:rsid w:val="009A46F9"/>
    <w:rsid w:val="009A4AAC"/>
    <w:rsid w:val="009A4AB6"/>
    <w:rsid w:val="009A4F96"/>
    <w:rsid w:val="009A5201"/>
    <w:rsid w:val="009A5AC6"/>
    <w:rsid w:val="009A60BB"/>
    <w:rsid w:val="009A6AB4"/>
    <w:rsid w:val="009A6B38"/>
    <w:rsid w:val="009A70B3"/>
    <w:rsid w:val="009A749A"/>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0F6B"/>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617"/>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D68"/>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D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4FEE"/>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DBA"/>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1B7F"/>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A0E"/>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102"/>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3DE"/>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3EC9"/>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22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5A6D"/>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B7DF0"/>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DF1"/>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6E34"/>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0D36"/>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28E"/>
    <w:rsid w:val="00FD63F9"/>
    <w:rsid w:val="00FD65C6"/>
    <w:rsid w:val="00FD69E7"/>
    <w:rsid w:val="00FD6C42"/>
    <w:rsid w:val="00FD6FDE"/>
    <w:rsid w:val="00FD71AD"/>
    <w:rsid w:val="00FD72F3"/>
    <w:rsid w:val="00FD760B"/>
    <w:rsid w:val="00FD7F4D"/>
    <w:rsid w:val="00FE06C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2993492">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1343019">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69002543">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6752982">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4542908">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2866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2023-04-10T19:37:00Z</dcterms:created>
  <dcterms:modified xsi:type="dcterms:W3CDTF">2023-04-10T20:55:00Z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